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578" w:rsidRDefault="00FB1D8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EAC11" wp14:editId="38AC09CD">
                <wp:simplePos x="0" y="0"/>
                <wp:positionH relativeFrom="column">
                  <wp:posOffset>-5080</wp:posOffset>
                </wp:positionH>
                <wp:positionV relativeFrom="paragraph">
                  <wp:posOffset>99060</wp:posOffset>
                </wp:positionV>
                <wp:extent cx="5772150" cy="11144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tri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785" w:rsidRDefault="0030378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</w:p>
                          <w:p w:rsidR="00303785" w:rsidRDefault="0030378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</w:p>
                          <w:p w:rsidR="00303785" w:rsidRDefault="003037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EAC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pt;margin-top:7.8pt;width:454.5pt;height:8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" fillcolor="white [3201]" strokeweight="1.5pt">
                <v:stroke linestyle="thickBetweenThin"/>
                <v:textbox>
                  <w:txbxContent>
                    <w:p w:rsidR="00303785" w:rsidRDefault="00303785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</w:p>
                    <w:p w:rsidR="00303785" w:rsidRDefault="00303785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</w:p>
                    <w:p w:rsidR="00303785" w:rsidRDefault="00303785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0477F" wp14:editId="57D397EB">
                <wp:simplePos x="0" y="0"/>
                <wp:positionH relativeFrom="column">
                  <wp:posOffset>537845</wp:posOffset>
                </wp:positionH>
                <wp:positionV relativeFrom="paragraph">
                  <wp:posOffset>80010</wp:posOffset>
                </wp:positionV>
                <wp:extent cx="1152525" cy="5143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785" w:rsidRPr="00FB1D8E" w:rsidRDefault="0030378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B1D8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南富良野町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0477F" id="テキスト ボックス 3" o:spid="_x0000_s1027" type="#_x0000_t202" style="position:absolute;left:0;text-align:left;margin-left:42.35pt;margin-top:6.3pt;width:90.7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" filled="f" stroked="f" strokeweight=".5pt">
                <v:textbox>
                  <w:txbxContent>
                    <w:p w:rsidR="00303785" w:rsidRPr="00FB1D8E" w:rsidRDefault="0030378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B1D8E">
                        <w:rPr>
                          <w:rFonts w:hint="eastAsia"/>
                          <w:b/>
                          <w:sz w:val="28"/>
                          <w:szCs w:val="28"/>
                        </w:rPr>
                        <w:t>南富良野町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60288" behindDoc="0" locked="0" layoutInCell="1" allowOverlap="1" wp14:anchorId="6B7808D5" wp14:editId="76F7B3E2">
            <wp:simplePos x="0" y="0"/>
            <wp:positionH relativeFrom="column">
              <wp:posOffset>109220</wp:posOffset>
            </wp:positionH>
            <wp:positionV relativeFrom="paragraph">
              <wp:posOffset>146685</wp:posOffset>
            </wp:positionV>
            <wp:extent cx="366465" cy="409680"/>
            <wp:effectExtent l="0" t="0" r="0" b="9525"/>
            <wp:wrapNone/>
            <wp:docPr id="2" name="図 2" descr="「町章 南富良野...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町章 南富良野...」の画像検索結果">
                      <a:hlinkClick r:id="rId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65" cy="40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B1D8E" w:rsidRDefault="0032699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C22EBA" wp14:editId="188759E8">
                <wp:simplePos x="0" y="0"/>
                <wp:positionH relativeFrom="column">
                  <wp:posOffset>4071620</wp:posOffset>
                </wp:positionH>
                <wp:positionV relativeFrom="paragraph">
                  <wp:posOffset>9525</wp:posOffset>
                </wp:positionV>
                <wp:extent cx="1595755" cy="9810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5438" w:rsidRDefault="009D5438" w:rsidP="00FB1D8E">
                            <w:pPr>
                              <w:spacing w:line="280" w:lineRule="exact"/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szCs w:val="21"/>
                              </w:rPr>
                              <w:t>２版</w:t>
                            </w:r>
                          </w:p>
                          <w:p w:rsidR="00303785" w:rsidRDefault="00303785" w:rsidP="00FB1D8E">
                            <w:pPr>
                              <w:spacing w:line="280" w:lineRule="exact"/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平成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 w:rsidR="009D5438">
                              <w:rPr>
                                <w:rFonts w:hint="eastAsia"/>
                                <w:szCs w:val="21"/>
                              </w:rPr>
                              <w:t>11</w:t>
                            </w:r>
                            <w:r>
                              <w:rPr>
                                <w:szCs w:val="21"/>
                              </w:rPr>
                              <w:t>月</w:t>
                            </w:r>
                            <w:r w:rsidR="007E47B4">
                              <w:rPr>
                                <w:rFonts w:hint="eastAsia"/>
                                <w:szCs w:val="21"/>
                              </w:rPr>
                              <w:t>18</w:t>
                            </w:r>
                            <w:r>
                              <w:rPr>
                                <w:szCs w:val="21"/>
                              </w:rPr>
                              <w:t>日</w:t>
                            </w:r>
                          </w:p>
                          <w:p w:rsidR="00303785" w:rsidRDefault="00303785" w:rsidP="00FB1D8E">
                            <w:pPr>
                              <w:spacing w:line="280" w:lineRule="exact"/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総務課防災安全推進室</w:t>
                            </w:r>
                          </w:p>
                          <w:p w:rsidR="00303785" w:rsidRDefault="00303785" w:rsidP="00FB1D8E">
                            <w:pPr>
                              <w:spacing w:line="280" w:lineRule="exact"/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>52-2112</w:t>
                            </w:r>
                          </w:p>
                          <w:p w:rsidR="00303785" w:rsidRPr="00FB1D8E" w:rsidRDefault="00303785" w:rsidP="00FB1D8E">
                            <w:pPr>
                              <w:spacing w:line="280" w:lineRule="exact"/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52-2922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22E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320.6pt;margin-top:.75pt;width:125.65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" filled="f" stroked="f" strokeweight=".5pt">
                <v:textbox>
                  <w:txbxContent>
                    <w:p w:rsidR="009D5438" w:rsidRDefault="009D5438" w:rsidP="00FB1D8E">
                      <w:pPr>
                        <w:spacing w:line="280" w:lineRule="exact"/>
                        <w:jc w:val="righ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第</w:t>
                      </w:r>
                      <w:r>
                        <w:rPr>
                          <w:szCs w:val="21"/>
                        </w:rPr>
                        <w:t>２版</w:t>
                      </w:r>
                    </w:p>
                    <w:p w:rsidR="00303785" w:rsidRDefault="00303785" w:rsidP="00FB1D8E">
                      <w:pPr>
                        <w:spacing w:line="280" w:lineRule="exact"/>
                        <w:jc w:val="righ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平成</w:t>
                      </w:r>
                      <w:r>
                        <w:rPr>
                          <w:rFonts w:hint="eastAsia"/>
                          <w:szCs w:val="21"/>
                        </w:rPr>
                        <w:t>28</w:t>
                      </w:r>
                      <w:r>
                        <w:rPr>
                          <w:rFonts w:hint="eastAsia"/>
                          <w:szCs w:val="21"/>
                        </w:rPr>
                        <w:t>年</w:t>
                      </w:r>
                      <w:r w:rsidR="009D5438">
                        <w:rPr>
                          <w:rFonts w:hint="eastAsia"/>
                          <w:szCs w:val="21"/>
                        </w:rPr>
                        <w:t>11</w:t>
                      </w:r>
                      <w:r>
                        <w:rPr>
                          <w:szCs w:val="21"/>
                        </w:rPr>
                        <w:t>月</w:t>
                      </w:r>
                      <w:r w:rsidR="007E47B4">
                        <w:rPr>
                          <w:rFonts w:hint="eastAsia"/>
                          <w:szCs w:val="21"/>
                        </w:rPr>
                        <w:t>18</w:t>
                      </w:r>
                      <w:r>
                        <w:rPr>
                          <w:szCs w:val="21"/>
                        </w:rPr>
                        <w:t>日</w:t>
                      </w:r>
                    </w:p>
                    <w:p w:rsidR="00303785" w:rsidRDefault="00303785" w:rsidP="00FB1D8E">
                      <w:pPr>
                        <w:spacing w:line="280" w:lineRule="exact"/>
                        <w:jc w:val="right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総務課防災安全推進室</w:t>
                      </w:r>
                    </w:p>
                    <w:p w:rsidR="00303785" w:rsidRDefault="00303785" w:rsidP="00FB1D8E">
                      <w:pPr>
                        <w:spacing w:line="280" w:lineRule="exact"/>
                        <w:jc w:val="right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TEL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>52-2112</w:t>
                      </w:r>
                    </w:p>
                    <w:p w:rsidR="00303785" w:rsidRPr="00FB1D8E" w:rsidRDefault="00303785" w:rsidP="00FB1D8E">
                      <w:pPr>
                        <w:spacing w:line="280" w:lineRule="exact"/>
                        <w:jc w:val="right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FAX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52-2922</w:t>
                      </w:r>
                    </w:p>
                  </w:txbxContent>
                </v:textbox>
              </v:shape>
            </w:pict>
          </mc:Fallback>
        </mc:AlternateContent>
      </w:r>
    </w:p>
    <w:p w:rsidR="00FB1D8E" w:rsidRDefault="0032699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83310" wp14:editId="2CDBCD2C">
                <wp:simplePos x="0" y="0"/>
                <wp:positionH relativeFrom="column">
                  <wp:posOffset>475615</wp:posOffset>
                </wp:positionH>
                <wp:positionV relativeFrom="paragraph">
                  <wp:posOffset>99060</wp:posOffset>
                </wp:positionV>
                <wp:extent cx="3390900" cy="7524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3785" w:rsidRPr="0032699E" w:rsidRDefault="00303785" w:rsidP="00FB1D8E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32699E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被災者</w:t>
                            </w:r>
                            <w:r w:rsidRPr="0032699E">
                              <w:rPr>
                                <w:b/>
                                <w:sz w:val="52"/>
                                <w:szCs w:val="52"/>
                              </w:rPr>
                              <w:t>生活支援情報</w:t>
                            </w: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83310" id="テキスト ボックス 4" o:spid="_x0000_s1029" type="#_x0000_t202" style="position:absolute;left:0;text-align:left;margin-left:37.45pt;margin-top:7.8pt;width:267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" filled="f" stroked="f" strokeweight=".5pt">
                <v:textbox>
                  <w:txbxContent>
                    <w:p w:rsidR="00303785" w:rsidRPr="0032699E" w:rsidRDefault="00303785" w:rsidP="00FB1D8E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 w:rsidRPr="0032699E">
                        <w:rPr>
                          <w:rFonts w:hint="eastAsia"/>
                          <w:b/>
                          <w:sz w:val="52"/>
                          <w:szCs w:val="52"/>
                        </w:rPr>
                        <w:t>被災者</w:t>
                      </w:r>
                      <w:r w:rsidRPr="0032699E">
                        <w:rPr>
                          <w:b/>
                          <w:sz w:val="52"/>
                          <w:szCs w:val="52"/>
                        </w:rPr>
                        <w:t>生活支援情報</w:t>
                      </w:r>
                      <w:r>
                        <w:rPr>
                          <w:rFonts w:hint="eastAsia"/>
                          <w:b/>
                          <w:sz w:val="52"/>
                          <w:szCs w:val="5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FB1D8E" w:rsidRDefault="00FB1D8E"/>
    <w:p w:rsidR="00FB1D8E" w:rsidRDefault="00FB1D8E"/>
    <w:p w:rsidR="00A41A5D" w:rsidRPr="00B83AC1" w:rsidRDefault="00A41A5D">
      <w:pPr>
        <w:rPr>
          <w:sz w:val="24"/>
          <w:szCs w:val="24"/>
        </w:rPr>
      </w:pPr>
    </w:p>
    <w:p w:rsidR="00AD6A73" w:rsidRDefault="00B83A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B1D8E" w:rsidRPr="00B83AC1" w:rsidRDefault="00B83AC1" w:rsidP="00C157D5">
      <w:pPr>
        <w:spacing w:afterLines="50" w:after="161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平成２８年台風１０号の被害に遭われました皆様の生活支援について、下記のとおりお知らせいたします。</w:t>
      </w:r>
    </w:p>
    <w:p w:rsidR="00FB1D8E" w:rsidRPr="00B83AC1" w:rsidRDefault="00D374B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9DBF05" wp14:editId="02B5EAE7">
                <wp:simplePos x="0" y="0"/>
                <wp:positionH relativeFrom="column">
                  <wp:posOffset>4445</wp:posOffset>
                </wp:positionH>
                <wp:positionV relativeFrom="paragraph">
                  <wp:posOffset>23495</wp:posOffset>
                </wp:positionV>
                <wp:extent cx="5810250" cy="3524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3524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785" w:rsidRPr="00B7582F" w:rsidRDefault="00072638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7582F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介護保険料及び</w:t>
                            </w:r>
                            <w:r w:rsidRPr="00B7582F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後期高齢者医療</w:t>
                            </w:r>
                            <w:r w:rsidRPr="00B7582F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保険料</w:t>
                            </w:r>
                            <w:r w:rsidR="00303785" w:rsidRPr="00B7582F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の災害</w:t>
                            </w:r>
                            <w:r w:rsidR="00303785" w:rsidRPr="00B7582F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減免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DBF05" id="テキスト ボックス 6" o:spid="_x0000_s1030" type="#_x0000_t202" style="position:absolute;left:0;text-align:left;margin-left:.35pt;margin-top:1.85pt;width:457.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" fillcolor="#272727 [2749]" stroked="f" strokeweight=".5pt">
                <v:textbox inset=",2mm">
                  <w:txbxContent>
                    <w:p w:rsidR="00303785" w:rsidRPr="00B7582F" w:rsidRDefault="00072638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7582F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介護保険料及び</w:t>
                      </w:r>
                      <w:r w:rsidRPr="00B7582F">
                        <w:rPr>
                          <w:b/>
                          <w:color w:val="FFFFFF" w:themeColor="background1"/>
                          <w:sz w:val="24"/>
                          <w:szCs w:val="24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後期高齢者医療</w:t>
                      </w:r>
                      <w:r w:rsidRPr="00B7582F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保険料</w:t>
                      </w:r>
                      <w:r w:rsidR="00303785" w:rsidRPr="00B7582F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の災害</w:t>
                      </w:r>
                      <w:r w:rsidR="00303785" w:rsidRPr="00B7582F">
                        <w:rPr>
                          <w:b/>
                          <w:color w:val="FFFFFF" w:themeColor="background1"/>
                          <w:sz w:val="24"/>
                          <w:szCs w:val="24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減免</w:t>
                      </w:r>
                    </w:p>
                  </w:txbxContent>
                </v:textbox>
              </v:shape>
            </w:pict>
          </mc:Fallback>
        </mc:AlternateContent>
      </w:r>
    </w:p>
    <w:p w:rsidR="00FB1D8E" w:rsidRPr="00B83AC1" w:rsidRDefault="00FB1D8E">
      <w:pPr>
        <w:rPr>
          <w:sz w:val="24"/>
          <w:szCs w:val="24"/>
        </w:rPr>
      </w:pPr>
    </w:p>
    <w:p w:rsidR="00FF665A" w:rsidRPr="00B7582F" w:rsidRDefault="00777F7F" w:rsidP="00072638">
      <w:pPr>
        <w:ind w:left="240" w:hangingChars="100" w:hanging="240"/>
        <w:rPr>
          <w:sz w:val="24"/>
          <w:szCs w:val="24"/>
        </w:rPr>
      </w:pPr>
      <w:r w:rsidRPr="00B7582F">
        <w:rPr>
          <w:rFonts w:hint="eastAsia"/>
          <w:sz w:val="24"/>
          <w:szCs w:val="24"/>
        </w:rPr>
        <w:t xml:space="preserve">　　</w:t>
      </w:r>
      <w:r w:rsidR="00A30D05" w:rsidRPr="00B7582F">
        <w:rPr>
          <w:rFonts w:hint="eastAsia"/>
          <w:sz w:val="24"/>
          <w:szCs w:val="24"/>
        </w:rPr>
        <w:t>台風１０号による洪水によって被災された方</w:t>
      </w:r>
      <w:r w:rsidR="005B67F4" w:rsidRPr="00B7582F">
        <w:rPr>
          <w:rFonts w:hint="eastAsia"/>
          <w:sz w:val="24"/>
          <w:szCs w:val="24"/>
        </w:rPr>
        <w:t>へ</w:t>
      </w:r>
      <w:r w:rsidR="00A30D05" w:rsidRPr="00B7582F">
        <w:rPr>
          <w:rFonts w:hint="eastAsia"/>
          <w:sz w:val="24"/>
          <w:szCs w:val="24"/>
        </w:rPr>
        <w:t>の支援として、被災された日以後に納期限の</w:t>
      </w:r>
      <w:r w:rsidR="005B67F4" w:rsidRPr="00B7582F">
        <w:rPr>
          <w:rFonts w:hint="eastAsia"/>
          <w:sz w:val="24"/>
          <w:szCs w:val="24"/>
        </w:rPr>
        <w:t>到来</w:t>
      </w:r>
      <w:r w:rsidR="00B55B55" w:rsidRPr="00B7582F">
        <w:rPr>
          <w:rFonts w:hint="eastAsia"/>
          <w:sz w:val="24"/>
          <w:szCs w:val="24"/>
        </w:rPr>
        <w:t>する平成２８年度分の保険料</w:t>
      </w:r>
      <w:r w:rsidR="00A30D05" w:rsidRPr="00B7582F">
        <w:rPr>
          <w:rFonts w:hint="eastAsia"/>
          <w:sz w:val="24"/>
          <w:szCs w:val="24"/>
        </w:rPr>
        <w:t>について、被災状況により減免をいたします。</w:t>
      </w:r>
      <w:r w:rsidR="00375810" w:rsidRPr="00B7582F">
        <w:rPr>
          <w:rFonts w:hint="eastAsia"/>
          <w:sz w:val="24"/>
          <w:szCs w:val="24"/>
        </w:rPr>
        <w:t>（申請受付期限</w:t>
      </w:r>
      <w:r w:rsidR="000E0B16" w:rsidRPr="00B7582F">
        <w:rPr>
          <w:rFonts w:hint="eastAsia"/>
          <w:sz w:val="24"/>
          <w:szCs w:val="24"/>
        </w:rPr>
        <w:t xml:space="preserve">　</w:t>
      </w:r>
      <w:r w:rsidR="001D6A20" w:rsidRPr="00B7582F">
        <w:rPr>
          <w:rFonts w:hint="eastAsia"/>
          <w:sz w:val="24"/>
          <w:szCs w:val="24"/>
        </w:rPr>
        <w:t>平成２９年３月３１日</w:t>
      </w:r>
      <w:r w:rsidR="000E0B16" w:rsidRPr="00B7582F">
        <w:rPr>
          <w:rFonts w:hint="eastAsia"/>
          <w:sz w:val="24"/>
          <w:szCs w:val="24"/>
        </w:rPr>
        <w:t>まで</w:t>
      </w:r>
      <w:r w:rsidR="00B7582F">
        <w:rPr>
          <w:rFonts w:hint="eastAsia"/>
          <w:sz w:val="24"/>
          <w:szCs w:val="24"/>
        </w:rPr>
        <w:t>（</w:t>
      </w:r>
      <w:r w:rsidR="000E0B16" w:rsidRPr="00B7582F">
        <w:rPr>
          <w:rFonts w:hint="eastAsia"/>
          <w:sz w:val="24"/>
          <w:szCs w:val="24"/>
        </w:rPr>
        <w:t>土・日・祝日を除く</w:t>
      </w:r>
      <w:r w:rsidR="00B7582F">
        <w:rPr>
          <w:rFonts w:hint="eastAsia"/>
          <w:sz w:val="24"/>
          <w:szCs w:val="24"/>
        </w:rPr>
        <w:t>。））</w:t>
      </w:r>
    </w:p>
    <w:p w:rsidR="00A40124" w:rsidRPr="00B7582F" w:rsidRDefault="00A40124" w:rsidP="00AD6A73">
      <w:pPr>
        <w:spacing w:beforeLines="50" w:before="161"/>
        <w:ind w:firstLineChars="100" w:firstLine="240"/>
        <w:rPr>
          <w:sz w:val="24"/>
          <w:szCs w:val="24"/>
        </w:rPr>
      </w:pPr>
      <w:r w:rsidRPr="00B7582F">
        <w:rPr>
          <w:rFonts w:hint="eastAsia"/>
          <w:sz w:val="24"/>
          <w:szCs w:val="24"/>
        </w:rPr>
        <w:t>◆</w:t>
      </w:r>
      <w:r w:rsidR="00072638" w:rsidRPr="00B7582F">
        <w:rPr>
          <w:rFonts w:hint="eastAsia"/>
          <w:sz w:val="24"/>
          <w:szCs w:val="24"/>
        </w:rPr>
        <w:t>介護保険料</w:t>
      </w:r>
    </w:p>
    <w:p w:rsidR="00AD6A73" w:rsidRPr="00B7582F" w:rsidRDefault="00A40124" w:rsidP="00AD6A73">
      <w:pPr>
        <w:ind w:leftChars="200" w:left="660" w:hangingChars="100" w:hanging="240"/>
        <w:rPr>
          <w:sz w:val="24"/>
          <w:szCs w:val="24"/>
        </w:rPr>
      </w:pPr>
      <w:r w:rsidRPr="00B7582F">
        <w:rPr>
          <w:rFonts w:hint="eastAsia"/>
          <w:sz w:val="24"/>
          <w:szCs w:val="24"/>
        </w:rPr>
        <w:t>１．居住する住宅又は家財が１０分の３以上</w:t>
      </w:r>
      <w:r w:rsidR="009D5438" w:rsidRPr="00B7582F">
        <w:rPr>
          <w:rFonts w:hint="eastAsia"/>
          <w:sz w:val="24"/>
          <w:szCs w:val="24"/>
        </w:rPr>
        <w:t>の損害を受け、平成２７年中の合計所得金額が１，０００</w:t>
      </w:r>
      <w:r w:rsidR="00AD6A73" w:rsidRPr="00B7582F">
        <w:rPr>
          <w:rFonts w:hint="eastAsia"/>
          <w:sz w:val="24"/>
          <w:szCs w:val="24"/>
        </w:rPr>
        <w:t>万円以下で、り災証明書が住宅は「半壊」以上、家財は「床上浸水」の</w:t>
      </w:r>
      <w:r w:rsidR="009D5438" w:rsidRPr="00B7582F">
        <w:rPr>
          <w:rFonts w:hint="eastAsia"/>
          <w:sz w:val="24"/>
          <w:szCs w:val="24"/>
        </w:rPr>
        <w:t>方</w:t>
      </w:r>
    </w:p>
    <w:p w:rsidR="00A40124" w:rsidRPr="00B7582F" w:rsidRDefault="00A40124" w:rsidP="00AD6A73">
      <w:pPr>
        <w:ind w:leftChars="200" w:left="660" w:hangingChars="100" w:hanging="240"/>
        <w:rPr>
          <w:sz w:val="24"/>
          <w:szCs w:val="24"/>
        </w:rPr>
      </w:pPr>
      <w:r w:rsidRPr="00B7582F">
        <w:rPr>
          <w:rFonts w:hint="eastAsia"/>
          <w:sz w:val="24"/>
          <w:szCs w:val="24"/>
        </w:rPr>
        <w:t>【減免</w:t>
      </w:r>
      <w:r w:rsidR="005B67F4" w:rsidRPr="00B7582F">
        <w:rPr>
          <w:rFonts w:hint="eastAsia"/>
          <w:sz w:val="24"/>
          <w:szCs w:val="24"/>
        </w:rPr>
        <w:t>の</w:t>
      </w:r>
      <w:r w:rsidRPr="00B7582F">
        <w:rPr>
          <w:rFonts w:hint="eastAsia"/>
          <w:sz w:val="24"/>
          <w:szCs w:val="24"/>
        </w:rPr>
        <w:t>割合】</w:t>
      </w:r>
    </w:p>
    <w:p w:rsidR="00A40124" w:rsidRPr="00B7582F" w:rsidRDefault="00A40124" w:rsidP="00AD6A73">
      <w:pPr>
        <w:ind w:firstLineChars="400" w:firstLine="960"/>
        <w:rPr>
          <w:sz w:val="24"/>
          <w:szCs w:val="24"/>
        </w:rPr>
      </w:pPr>
      <w:r w:rsidRPr="00B7582F">
        <w:rPr>
          <w:rFonts w:hint="eastAsia"/>
          <w:sz w:val="24"/>
          <w:szCs w:val="24"/>
        </w:rPr>
        <w:t>平成２７年中の所得金額や損害の程度により「全部～１／８」</w:t>
      </w:r>
    </w:p>
    <w:p w:rsidR="00A40124" w:rsidRPr="00B7582F" w:rsidRDefault="00A40124" w:rsidP="009D5438">
      <w:pPr>
        <w:ind w:leftChars="200" w:left="660" w:hangingChars="100" w:hanging="240"/>
        <w:rPr>
          <w:sz w:val="24"/>
          <w:szCs w:val="24"/>
        </w:rPr>
      </w:pPr>
      <w:r w:rsidRPr="00B7582F">
        <w:rPr>
          <w:rFonts w:hint="eastAsia"/>
          <w:sz w:val="24"/>
          <w:szCs w:val="24"/>
        </w:rPr>
        <w:t>２．農作物の損失額（減収価格－農作物共済金）が平年収入額の１０分の３以上の損害を受け、平成２７年中の合計所得金額が１，０００万円以下の方</w:t>
      </w:r>
    </w:p>
    <w:p w:rsidR="00A40124" w:rsidRPr="00B7582F" w:rsidRDefault="00A40124" w:rsidP="009D5438">
      <w:pPr>
        <w:ind w:firstLineChars="200" w:firstLine="480"/>
        <w:rPr>
          <w:sz w:val="24"/>
          <w:szCs w:val="24"/>
        </w:rPr>
      </w:pPr>
      <w:r w:rsidRPr="00B7582F">
        <w:rPr>
          <w:rFonts w:hint="eastAsia"/>
          <w:sz w:val="24"/>
          <w:szCs w:val="24"/>
        </w:rPr>
        <w:t>【減免</w:t>
      </w:r>
      <w:r w:rsidR="005B67F4" w:rsidRPr="00B7582F">
        <w:rPr>
          <w:rFonts w:hint="eastAsia"/>
          <w:sz w:val="24"/>
          <w:szCs w:val="24"/>
        </w:rPr>
        <w:t>の</w:t>
      </w:r>
      <w:r w:rsidRPr="00B7582F">
        <w:rPr>
          <w:rFonts w:hint="eastAsia"/>
          <w:sz w:val="24"/>
          <w:szCs w:val="24"/>
        </w:rPr>
        <w:t>割合】</w:t>
      </w:r>
    </w:p>
    <w:p w:rsidR="009F0F77" w:rsidRPr="00B7582F" w:rsidRDefault="00A40124" w:rsidP="00AD6A73">
      <w:pPr>
        <w:ind w:leftChars="400" w:left="840" w:firstLineChars="50" w:firstLine="120"/>
        <w:rPr>
          <w:sz w:val="24"/>
          <w:szCs w:val="24"/>
        </w:rPr>
      </w:pPr>
      <w:r w:rsidRPr="00B7582F">
        <w:rPr>
          <w:rFonts w:hint="eastAsia"/>
          <w:sz w:val="24"/>
          <w:szCs w:val="24"/>
        </w:rPr>
        <w:t>平成２７年中の所得金額の区分により「全部～２／１０」</w:t>
      </w:r>
    </w:p>
    <w:p w:rsidR="00AD6A73" w:rsidRPr="00B7582F" w:rsidRDefault="000258A7" w:rsidP="00AD6A73">
      <w:pPr>
        <w:spacing w:beforeLines="50" w:before="161"/>
        <w:ind w:left="240" w:hangingChars="100" w:hanging="240"/>
        <w:rPr>
          <w:sz w:val="24"/>
          <w:szCs w:val="24"/>
        </w:rPr>
      </w:pPr>
      <w:r w:rsidRPr="00B7582F">
        <w:rPr>
          <w:rFonts w:hint="eastAsia"/>
          <w:sz w:val="24"/>
          <w:szCs w:val="24"/>
        </w:rPr>
        <w:t xml:space="preserve">　◆後期高齢者医療保険料</w:t>
      </w:r>
    </w:p>
    <w:p w:rsidR="000258A7" w:rsidRPr="00B7582F" w:rsidRDefault="000258A7" w:rsidP="000258A7">
      <w:pPr>
        <w:ind w:leftChars="200" w:left="660" w:hangingChars="100" w:hanging="240"/>
        <w:rPr>
          <w:sz w:val="24"/>
          <w:szCs w:val="24"/>
        </w:rPr>
      </w:pPr>
      <w:r w:rsidRPr="00B7582F">
        <w:rPr>
          <w:rFonts w:hint="eastAsia"/>
          <w:sz w:val="24"/>
          <w:szCs w:val="24"/>
        </w:rPr>
        <w:t>１．居住する住宅又は家財が１０分の２以上の損害を受け、平成２７年中の合計所得金額が１，０００万円以下で、り災証明書が住宅は「半壊」以上、家財は「床上浸水」の方</w:t>
      </w:r>
    </w:p>
    <w:p w:rsidR="000258A7" w:rsidRPr="00B7582F" w:rsidRDefault="000258A7" w:rsidP="000258A7">
      <w:pPr>
        <w:ind w:leftChars="200" w:left="660" w:hangingChars="100" w:hanging="240"/>
        <w:rPr>
          <w:sz w:val="24"/>
          <w:szCs w:val="24"/>
        </w:rPr>
      </w:pPr>
      <w:r w:rsidRPr="00B7582F">
        <w:rPr>
          <w:rFonts w:hint="eastAsia"/>
          <w:sz w:val="24"/>
          <w:szCs w:val="24"/>
        </w:rPr>
        <w:t>【減免の割合】</w:t>
      </w:r>
    </w:p>
    <w:p w:rsidR="000258A7" w:rsidRPr="00B7582F" w:rsidRDefault="000258A7" w:rsidP="000258A7">
      <w:pPr>
        <w:ind w:firstLineChars="400" w:firstLine="960"/>
        <w:rPr>
          <w:sz w:val="24"/>
          <w:szCs w:val="24"/>
        </w:rPr>
      </w:pPr>
      <w:r w:rsidRPr="00B7582F">
        <w:rPr>
          <w:rFonts w:hint="eastAsia"/>
          <w:sz w:val="24"/>
          <w:szCs w:val="24"/>
        </w:rPr>
        <w:t>平成２７年中の所得金額や損害の程度により「全部～１／８」</w:t>
      </w:r>
    </w:p>
    <w:p w:rsidR="000258A7" w:rsidRPr="00B7582F" w:rsidRDefault="000258A7" w:rsidP="0010082E">
      <w:pPr>
        <w:ind w:leftChars="150" w:left="555" w:hangingChars="100" w:hanging="240"/>
        <w:rPr>
          <w:sz w:val="24"/>
          <w:szCs w:val="24"/>
        </w:rPr>
      </w:pPr>
      <w:r w:rsidRPr="00B7582F">
        <w:rPr>
          <w:rFonts w:hint="eastAsia"/>
          <w:sz w:val="24"/>
          <w:szCs w:val="24"/>
        </w:rPr>
        <w:t>２．</w:t>
      </w:r>
      <w:r w:rsidR="0010082E" w:rsidRPr="00B7582F">
        <w:rPr>
          <w:rFonts w:hint="eastAsia"/>
          <w:sz w:val="24"/>
          <w:szCs w:val="24"/>
        </w:rPr>
        <w:t>浸水により本年</w:t>
      </w:r>
      <w:r w:rsidR="00B7582F" w:rsidRPr="00F82C64">
        <w:rPr>
          <w:rFonts w:hint="eastAsia"/>
          <w:sz w:val="24"/>
          <w:szCs w:val="24"/>
        </w:rPr>
        <w:t>中</w:t>
      </w:r>
      <w:r w:rsidR="0010082E" w:rsidRPr="00F82C64">
        <w:rPr>
          <w:rFonts w:hint="eastAsia"/>
          <w:sz w:val="24"/>
          <w:szCs w:val="24"/>
        </w:rPr>
        <w:t>見</w:t>
      </w:r>
      <w:r w:rsidR="0010082E" w:rsidRPr="00B7582F">
        <w:rPr>
          <w:rFonts w:hint="eastAsia"/>
          <w:sz w:val="24"/>
          <w:szCs w:val="24"/>
        </w:rPr>
        <w:t>込所得金額が平成２７年中の合計所得金額の１０分の１以上減少し保険料の納付が困難な場合、その減少割合により保険料が減額される場合があります。</w:t>
      </w:r>
    </w:p>
    <w:p w:rsidR="00AA781F" w:rsidRPr="00B7582F" w:rsidRDefault="00AA781F" w:rsidP="00AA781F">
      <w:pPr>
        <w:rPr>
          <w:sz w:val="24"/>
          <w:szCs w:val="24"/>
        </w:rPr>
      </w:pPr>
    </w:p>
    <w:p w:rsidR="000258A7" w:rsidRPr="00B7582F" w:rsidRDefault="00AA781F" w:rsidP="005776C9">
      <w:pPr>
        <w:ind w:leftChars="300" w:left="870" w:hangingChars="100" w:hanging="240"/>
        <w:rPr>
          <w:sz w:val="24"/>
          <w:szCs w:val="24"/>
        </w:rPr>
      </w:pPr>
      <w:r w:rsidRPr="00B7582F">
        <w:rPr>
          <w:rFonts w:hint="eastAsia"/>
          <w:sz w:val="24"/>
          <w:szCs w:val="24"/>
        </w:rPr>
        <w:t>※後期高齢者医療保険料の減免については、北海道後期高齢者医療連合会</w:t>
      </w:r>
      <w:r w:rsidR="00B7582F" w:rsidRPr="00F82C64">
        <w:rPr>
          <w:rFonts w:hint="eastAsia"/>
          <w:sz w:val="24"/>
          <w:szCs w:val="24"/>
        </w:rPr>
        <w:t>の減免</w:t>
      </w:r>
      <w:r w:rsidRPr="00B7582F">
        <w:rPr>
          <w:rFonts w:hint="eastAsia"/>
          <w:sz w:val="24"/>
          <w:szCs w:val="24"/>
        </w:rPr>
        <w:t>規定に基づいて実施しており</w:t>
      </w:r>
      <w:r w:rsidR="00B7582F" w:rsidRPr="00F82C64">
        <w:rPr>
          <w:rFonts w:hint="eastAsia"/>
          <w:sz w:val="24"/>
          <w:szCs w:val="24"/>
        </w:rPr>
        <w:t>ます。</w:t>
      </w:r>
      <w:r w:rsidRPr="00B7582F">
        <w:rPr>
          <w:rFonts w:hint="eastAsia"/>
          <w:sz w:val="24"/>
          <w:szCs w:val="24"/>
        </w:rPr>
        <w:t>町民税や国民健康保険税・介護保険料の</w:t>
      </w:r>
      <w:r w:rsidR="00B7582F" w:rsidRPr="00F82C64">
        <w:rPr>
          <w:rFonts w:hint="eastAsia"/>
          <w:sz w:val="24"/>
          <w:szCs w:val="24"/>
        </w:rPr>
        <w:t>減免</w:t>
      </w:r>
      <w:r w:rsidRPr="00F82C64">
        <w:rPr>
          <w:rFonts w:hint="eastAsia"/>
          <w:sz w:val="24"/>
          <w:szCs w:val="24"/>
        </w:rPr>
        <w:t>内容</w:t>
      </w:r>
      <w:r w:rsidR="00B7582F" w:rsidRPr="00F82C64">
        <w:rPr>
          <w:rFonts w:hint="eastAsia"/>
          <w:sz w:val="24"/>
          <w:szCs w:val="24"/>
        </w:rPr>
        <w:t>と</w:t>
      </w:r>
      <w:r w:rsidRPr="00F82C64">
        <w:rPr>
          <w:rFonts w:hint="eastAsia"/>
          <w:sz w:val="24"/>
          <w:szCs w:val="24"/>
        </w:rPr>
        <w:t>一部異なりますので、ご</w:t>
      </w:r>
      <w:r w:rsidR="00B7582F" w:rsidRPr="00F82C64">
        <w:rPr>
          <w:rFonts w:hint="eastAsia"/>
          <w:sz w:val="24"/>
          <w:szCs w:val="24"/>
        </w:rPr>
        <w:t>留意</w:t>
      </w:r>
      <w:r w:rsidRPr="00F82C64">
        <w:rPr>
          <w:rFonts w:hint="eastAsia"/>
          <w:sz w:val="24"/>
          <w:szCs w:val="24"/>
        </w:rPr>
        <w:t>願</w:t>
      </w:r>
      <w:r w:rsidRPr="00B7582F">
        <w:rPr>
          <w:rFonts w:hint="eastAsia"/>
          <w:sz w:val="24"/>
          <w:szCs w:val="24"/>
        </w:rPr>
        <w:t>います</w:t>
      </w:r>
    </w:p>
    <w:p w:rsidR="000258A7" w:rsidRPr="00B7582F" w:rsidRDefault="000258A7" w:rsidP="00AD6A73">
      <w:pPr>
        <w:ind w:left="1200" w:hangingChars="500" w:hanging="1200"/>
        <w:rPr>
          <w:sz w:val="24"/>
          <w:szCs w:val="24"/>
        </w:rPr>
      </w:pPr>
    </w:p>
    <w:p w:rsidR="00A61C73" w:rsidRDefault="005776C9" w:rsidP="0010082E">
      <w:pPr>
        <w:spacing w:beforeLines="50" w:before="161"/>
        <w:rPr>
          <w:sz w:val="24"/>
          <w:szCs w:val="24"/>
        </w:rPr>
      </w:pPr>
      <w:r w:rsidRPr="00B7582F">
        <w:rPr>
          <w:rFonts w:hint="eastAsia"/>
          <w:sz w:val="24"/>
          <w:szCs w:val="24"/>
        </w:rPr>
        <w:t>詳しくは、保健福祉課介護医療</w:t>
      </w:r>
      <w:r w:rsidR="00AD6A73" w:rsidRPr="00B7582F">
        <w:rPr>
          <w:rFonts w:hint="eastAsia"/>
          <w:sz w:val="24"/>
          <w:szCs w:val="24"/>
        </w:rPr>
        <w:t>係（</w:t>
      </w:r>
      <w:r w:rsidR="00AD6A73" w:rsidRPr="00B7582F">
        <w:rPr>
          <w:rFonts w:hint="eastAsia"/>
          <w:sz w:val="24"/>
          <w:szCs w:val="24"/>
        </w:rPr>
        <w:t>0167-52</w:t>
      </w:r>
      <w:r w:rsidR="00AD6A73" w:rsidRPr="00F82C64">
        <w:rPr>
          <w:rFonts w:hint="eastAsia"/>
          <w:sz w:val="24"/>
          <w:szCs w:val="24"/>
        </w:rPr>
        <w:t>-</w:t>
      </w:r>
      <w:r w:rsidR="00B7582F" w:rsidRPr="00F82C64">
        <w:rPr>
          <w:rFonts w:hint="eastAsia"/>
          <w:sz w:val="24"/>
          <w:szCs w:val="24"/>
        </w:rPr>
        <w:t>2211</w:t>
      </w:r>
      <w:r w:rsidR="00AD6A73" w:rsidRPr="00F82C64">
        <w:rPr>
          <w:rFonts w:hint="eastAsia"/>
          <w:sz w:val="24"/>
          <w:szCs w:val="24"/>
        </w:rPr>
        <w:t>）</w:t>
      </w:r>
      <w:r w:rsidR="00AD6A73" w:rsidRPr="00B7582F">
        <w:rPr>
          <w:rFonts w:hint="eastAsia"/>
          <w:sz w:val="24"/>
          <w:szCs w:val="24"/>
        </w:rPr>
        <w:t>にお問い合せ願います。</w:t>
      </w:r>
    </w:p>
    <w:p w:rsidR="00A61C73" w:rsidRDefault="00A61C7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61C73" w:rsidRPr="00B83AC1" w:rsidRDefault="00A61C73" w:rsidP="00A61C73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2B3DA1" wp14:editId="69E8403F">
                <wp:simplePos x="0" y="0"/>
                <wp:positionH relativeFrom="column">
                  <wp:posOffset>4445</wp:posOffset>
                </wp:positionH>
                <wp:positionV relativeFrom="paragraph">
                  <wp:posOffset>23495</wp:posOffset>
                </wp:positionV>
                <wp:extent cx="5810250" cy="3524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3524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61C73" w:rsidRPr="00A61C73" w:rsidRDefault="00A61C73" w:rsidP="00A61C73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A61C73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町税等の災害</w:t>
                            </w:r>
                            <w:r w:rsidRPr="00A61C7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減免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B3DA1" id="テキスト ボックス 7" o:spid="_x0000_s1031" type="#_x0000_t202" style="position:absolute;left:0;text-align:left;margin-left:.35pt;margin-top:1.85pt;width:457.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" fillcolor="#272727 [2749]" stroked="f" strokeweight=".5pt">
                <v:textbox inset=",2mm">
                  <w:txbxContent>
                    <w:p w:rsidR="00A61C73" w:rsidRPr="00A61C73" w:rsidRDefault="00A61C73" w:rsidP="00A61C73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A61C73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町税等の災害</w:t>
                      </w:r>
                      <w:r w:rsidRPr="00A61C73">
                        <w:rPr>
                          <w:b/>
                          <w:color w:val="FFFFFF" w:themeColor="background1"/>
                          <w:sz w:val="24"/>
                          <w:szCs w:val="24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減免</w:t>
                      </w:r>
                    </w:p>
                  </w:txbxContent>
                </v:textbox>
              </v:shape>
            </w:pict>
          </mc:Fallback>
        </mc:AlternateContent>
      </w:r>
    </w:p>
    <w:p w:rsidR="00A61C73" w:rsidRPr="00B83AC1" w:rsidRDefault="00A61C73" w:rsidP="00A61C73">
      <w:pPr>
        <w:rPr>
          <w:sz w:val="24"/>
          <w:szCs w:val="24"/>
        </w:rPr>
      </w:pPr>
    </w:p>
    <w:p w:rsidR="00A61C73" w:rsidRPr="00A61C73" w:rsidRDefault="00A61C73" w:rsidP="00A61C73">
      <w:pPr>
        <w:ind w:left="240" w:hangingChars="100" w:hanging="240"/>
        <w:rPr>
          <w:sz w:val="24"/>
          <w:szCs w:val="24"/>
        </w:rPr>
      </w:pPr>
      <w:r w:rsidRPr="00A61C73">
        <w:rPr>
          <w:rFonts w:hint="eastAsia"/>
          <w:sz w:val="24"/>
          <w:szCs w:val="24"/>
        </w:rPr>
        <w:t xml:space="preserve">　　台風１０号による洪水によって被災された方への支援として、被災された日以後に納期限の到来する平成２８年度分の町税等について、被災状況により減免をいたします。（申請受付期限　平成２９年３月３１日まで</w:t>
      </w:r>
      <w:r w:rsidR="007E47B4">
        <w:rPr>
          <w:rFonts w:hint="eastAsia"/>
          <w:sz w:val="24"/>
          <w:szCs w:val="24"/>
        </w:rPr>
        <w:t>（</w:t>
      </w:r>
      <w:r w:rsidRPr="00A61C73">
        <w:rPr>
          <w:rFonts w:hint="eastAsia"/>
          <w:sz w:val="24"/>
          <w:szCs w:val="24"/>
        </w:rPr>
        <w:t>土・日・祝日を除く</w:t>
      </w:r>
      <w:r w:rsidR="007E47B4">
        <w:rPr>
          <w:rFonts w:hint="eastAsia"/>
          <w:sz w:val="24"/>
          <w:szCs w:val="24"/>
        </w:rPr>
        <w:t>。））</w:t>
      </w:r>
    </w:p>
    <w:p w:rsidR="00A61C73" w:rsidRPr="00A61C73" w:rsidRDefault="00A61C73" w:rsidP="00A61C73">
      <w:pPr>
        <w:spacing w:beforeLines="50" w:before="161"/>
        <w:ind w:left="240" w:hangingChars="100" w:hanging="240"/>
        <w:rPr>
          <w:sz w:val="24"/>
          <w:szCs w:val="24"/>
        </w:rPr>
      </w:pPr>
      <w:r w:rsidRPr="00A61C73">
        <w:rPr>
          <w:rFonts w:hint="eastAsia"/>
          <w:sz w:val="24"/>
          <w:szCs w:val="24"/>
        </w:rPr>
        <w:t xml:space="preserve">　◆個人町民税</w:t>
      </w:r>
    </w:p>
    <w:p w:rsidR="00A61C73" w:rsidRPr="00A61C73" w:rsidRDefault="00A61C73" w:rsidP="00A61C73">
      <w:pPr>
        <w:ind w:leftChars="217" w:left="696" w:hangingChars="100" w:hanging="240"/>
        <w:rPr>
          <w:sz w:val="24"/>
          <w:szCs w:val="24"/>
        </w:rPr>
      </w:pPr>
      <w:r w:rsidRPr="00A61C73">
        <w:rPr>
          <w:rFonts w:hint="eastAsia"/>
          <w:sz w:val="24"/>
          <w:szCs w:val="24"/>
        </w:rPr>
        <w:t>１．居住する住宅又は家財が１０分の３以上の損害を受け、平成２７年中の合計所得金額が１，０００万円以下で、り災証明書が住宅は「半壊」以上、家財は「床上浸水」の方</w:t>
      </w:r>
    </w:p>
    <w:p w:rsidR="00A61C73" w:rsidRPr="00A61C73" w:rsidRDefault="00A61C73" w:rsidP="00A61C73">
      <w:pPr>
        <w:ind w:firstLineChars="200" w:firstLine="480"/>
        <w:rPr>
          <w:sz w:val="24"/>
          <w:szCs w:val="24"/>
        </w:rPr>
      </w:pPr>
      <w:r w:rsidRPr="00A61C73">
        <w:rPr>
          <w:rFonts w:hint="eastAsia"/>
          <w:sz w:val="24"/>
          <w:szCs w:val="24"/>
        </w:rPr>
        <w:t>【減免の割合】</w:t>
      </w:r>
    </w:p>
    <w:p w:rsidR="00A61C73" w:rsidRPr="00A61C73" w:rsidRDefault="00A61C73" w:rsidP="00A61C73">
      <w:pPr>
        <w:ind w:firstLineChars="400" w:firstLine="960"/>
        <w:rPr>
          <w:sz w:val="24"/>
          <w:szCs w:val="24"/>
        </w:rPr>
      </w:pPr>
      <w:r w:rsidRPr="00A61C73">
        <w:rPr>
          <w:rFonts w:hint="eastAsia"/>
          <w:sz w:val="24"/>
          <w:szCs w:val="24"/>
        </w:rPr>
        <w:t>平成２７年中の所得金額や損害の程度により「全部～</w:t>
      </w:r>
      <w:r w:rsidRPr="007E47B4">
        <w:rPr>
          <w:rFonts w:ascii="ＭＳ Ｐ明朝" w:eastAsia="ＭＳ Ｐ明朝" w:hAnsi="ＭＳ Ｐ明朝" w:hint="eastAsia"/>
          <w:sz w:val="24"/>
          <w:szCs w:val="24"/>
        </w:rPr>
        <w:t>１／８</w:t>
      </w:r>
      <w:r w:rsidRPr="00A61C73">
        <w:rPr>
          <w:rFonts w:hint="eastAsia"/>
          <w:sz w:val="24"/>
          <w:szCs w:val="24"/>
        </w:rPr>
        <w:t>」</w:t>
      </w:r>
      <w:r w:rsidR="007E47B4">
        <w:rPr>
          <w:rFonts w:hint="eastAsia"/>
          <w:sz w:val="24"/>
          <w:szCs w:val="24"/>
        </w:rPr>
        <w:t>（</w:t>
      </w:r>
      <w:r w:rsidRPr="00A61C73">
        <w:rPr>
          <w:rFonts w:hint="eastAsia"/>
          <w:sz w:val="24"/>
          <w:szCs w:val="24"/>
        </w:rPr>
        <w:t>均等割を除く</w:t>
      </w:r>
      <w:r w:rsidR="007E47B4">
        <w:rPr>
          <w:rFonts w:hint="eastAsia"/>
          <w:sz w:val="24"/>
          <w:szCs w:val="24"/>
        </w:rPr>
        <w:t>。</w:t>
      </w:r>
      <w:r w:rsidRPr="00A61C73">
        <w:rPr>
          <w:rFonts w:hint="eastAsia"/>
          <w:sz w:val="24"/>
          <w:szCs w:val="24"/>
        </w:rPr>
        <w:t>）</w:t>
      </w:r>
    </w:p>
    <w:p w:rsidR="00A61C73" w:rsidRPr="00A61C73" w:rsidRDefault="00A61C73" w:rsidP="00A61C73">
      <w:pPr>
        <w:ind w:leftChars="217" w:left="696" w:hangingChars="100" w:hanging="240"/>
        <w:rPr>
          <w:sz w:val="24"/>
          <w:szCs w:val="24"/>
        </w:rPr>
      </w:pPr>
      <w:r w:rsidRPr="00A61C73">
        <w:rPr>
          <w:rFonts w:hint="eastAsia"/>
          <w:sz w:val="24"/>
          <w:szCs w:val="24"/>
        </w:rPr>
        <w:t>２．農作物の損失額（減収価格－農作物共済金）が平年収入額の１０分の３以上の損害を受け、平成２７年中の合計所得金額が１，０００万円以下の方</w:t>
      </w:r>
    </w:p>
    <w:p w:rsidR="00A61C73" w:rsidRPr="00A61C73" w:rsidRDefault="00A61C73" w:rsidP="00A61C73">
      <w:pPr>
        <w:ind w:firstLineChars="200" w:firstLine="480"/>
        <w:rPr>
          <w:sz w:val="24"/>
          <w:szCs w:val="24"/>
        </w:rPr>
      </w:pPr>
      <w:r w:rsidRPr="00A61C73">
        <w:rPr>
          <w:rFonts w:hint="eastAsia"/>
          <w:sz w:val="24"/>
          <w:szCs w:val="24"/>
        </w:rPr>
        <w:t>【減免の割合】</w:t>
      </w:r>
    </w:p>
    <w:p w:rsidR="00A61C73" w:rsidRPr="00A61C73" w:rsidRDefault="00A61C73" w:rsidP="00A61C73">
      <w:pPr>
        <w:ind w:leftChars="300" w:left="870" w:hangingChars="100" w:hanging="240"/>
        <w:rPr>
          <w:sz w:val="24"/>
          <w:szCs w:val="24"/>
        </w:rPr>
      </w:pPr>
      <w:r w:rsidRPr="00A61C73">
        <w:rPr>
          <w:rFonts w:hint="eastAsia"/>
          <w:sz w:val="24"/>
          <w:szCs w:val="24"/>
        </w:rPr>
        <w:t xml:space="preserve">　</w:t>
      </w:r>
      <w:r w:rsidRPr="00A61C73">
        <w:rPr>
          <w:rFonts w:hint="eastAsia"/>
          <w:sz w:val="24"/>
          <w:szCs w:val="24"/>
        </w:rPr>
        <w:t xml:space="preserve"> </w:t>
      </w:r>
      <w:r w:rsidRPr="00A61C73">
        <w:rPr>
          <w:rFonts w:hint="eastAsia"/>
          <w:sz w:val="24"/>
          <w:szCs w:val="24"/>
        </w:rPr>
        <w:t>平成２７年中の所得金額の区分により「全部～２／１０」（均等割を除く）</w:t>
      </w:r>
    </w:p>
    <w:p w:rsidR="00A61C73" w:rsidRPr="00A61C73" w:rsidRDefault="00A61C73" w:rsidP="00A61C73">
      <w:pPr>
        <w:spacing w:beforeLines="50" w:before="161"/>
        <w:ind w:firstLineChars="100" w:firstLine="240"/>
        <w:rPr>
          <w:sz w:val="24"/>
          <w:szCs w:val="24"/>
        </w:rPr>
      </w:pPr>
      <w:r w:rsidRPr="00A61C73">
        <w:rPr>
          <w:rFonts w:hint="eastAsia"/>
          <w:sz w:val="24"/>
          <w:szCs w:val="24"/>
        </w:rPr>
        <w:t>◆国民健康保険税</w:t>
      </w:r>
    </w:p>
    <w:p w:rsidR="00A61C73" w:rsidRPr="00A61C73" w:rsidRDefault="00A61C73" w:rsidP="00A61C73">
      <w:pPr>
        <w:ind w:leftChars="200" w:left="660" w:hangingChars="100" w:hanging="240"/>
        <w:rPr>
          <w:sz w:val="24"/>
          <w:szCs w:val="24"/>
        </w:rPr>
      </w:pPr>
      <w:r w:rsidRPr="00A61C73">
        <w:rPr>
          <w:rFonts w:hint="eastAsia"/>
          <w:sz w:val="24"/>
          <w:szCs w:val="24"/>
        </w:rPr>
        <w:t>１．居住する住宅又は家財が１０分の３以上の損害を受け、平成２７年中の合計所得金額が１，０００万円以下で、り災証明書が住宅は「半壊」以上、家財は「床上浸水」の方</w:t>
      </w:r>
    </w:p>
    <w:p w:rsidR="00A61C73" w:rsidRPr="00A61C73" w:rsidRDefault="00A61C73" w:rsidP="00A61C73">
      <w:pPr>
        <w:ind w:leftChars="200" w:left="660" w:hangingChars="100" w:hanging="240"/>
        <w:rPr>
          <w:sz w:val="24"/>
          <w:szCs w:val="24"/>
        </w:rPr>
      </w:pPr>
      <w:r w:rsidRPr="00A61C73">
        <w:rPr>
          <w:rFonts w:hint="eastAsia"/>
          <w:sz w:val="24"/>
          <w:szCs w:val="24"/>
        </w:rPr>
        <w:t>【減免の割合】</w:t>
      </w:r>
    </w:p>
    <w:p w:rsidR="00A61C73" w:rsidRPr="00A61C73" w:rsidRDefault="00A61C73" w:rsidP="00A61C73">
      <w:pPr>
        <w:ind w:firstLineChars="400" w:firstLine="960"/>
        <w:rPr>
          <w:sz w:val="24"/>
          <w:szCs w:val="24"/>
        </w:rPr>
      </w:pPr>
      <w:r w:rsidRPr="00A61C73">
        <w:rPr>
          <w:rFonts w:hint="eastAsia"/>
          <w:sz w:val="24"/>
          <w:szCs w:val="24"/>
        </w:rPr>
        <w:t>平成２７年中の所得金額や損害の程度により「全部～１／８」</w:t>
      </w:r>
    </w:p>
    <w:p w:rsidR="00A61C73" w:rsidRPr="00A61C73" w:rsidRDefault="00A61C73" w:rsidP="00A61C73">
      <w:pPr>
        <w:ind w:leftChars="200" w:left="660" w:hangingChars="100" w:hanging="240"/>
        <w:rPr>
          <w:sz w:val="24"/>
          <w:szCs w:val="24"/>
        </w:rPr>
      </w:pPr>
      <w:r w:rsidRPr="00A61C73">
        <w:rPr>
          <w:rFonts w:hint="eastAsia"/>
          <w:sz w:val="24"/>
          <w:szCs w:val="24"/>
        </w:rPr>
        <w:t>２．農作物の損失額（減収価格－農作物共済金）が平年収入額の１０分の３以上の損害を受け、平成２７年中の合計所得金額が１，０００万円以下の方</w:t>
      </w:r>
    </w:p>
    <w:p w:rsidR="00A61C73" w:rsidRPr="00A61C73" w:rsidRDefault="00A61C73" w:rsidP="00A61C73">
      <w:pPr>
        <w:ind w:firstLineChars="200" w:firstLine="480"/>
        <w:rPr>
          <w:sz w:val="24"/>
          <w:szCs w:val="24"/>
        </w:rPr>
      </w:pPr>
      <w:r w:rsidRPr="00A61C73">
        <w:rPr>
          <w:rFonts w:hint="eastAsia"/>
          <w:sz w:val="24"/>
          <w:szCs w:val="24"/>
        </w:rPr>
        <w:t>【減免の割合】</w:t>
      </w:r>
    </w:p>
    <w:p w:rsidR="00A61C73" w:rsidRPr="00A61C73" w:rsidRDefault="00A61C73" w:rsidP="00A61C73">
      <w:pPr>
        <w:ind w:leftChars="400" w:left="840" w:firstLineChars="50" w:firstLine="120"/>
        <w:rPr>
          <w:sz w:val="24"/>
          <w:szCs w:val="24"/>
        </w:rPr>
      </w:pPr>
      <w:r w:rsidRPr="00A61C73">
        <w:rPr>
          <w:rFonts w:hint="eastAsia"/>
          <w:sz w:val="24"/>
          <w:szCs w:val="24"/>
        </w:rPr>
        <w:t>平成２７年中の所</w:t>
      </w:r>
      <w:bookmarkStart w:id="0" w:name="_GoBack"/>
      <w:bookmarkEnd w:id="0"/>
      <w:r w:rsidRPr="00A61C73">
        <w:rPr>
          <w:rFonts w:hint="eastAsia"/>
          <w:sz w:val="24"/>
          <w:szCs w:val="24"/>
        </w:rPr>
        <w:t>得金額の区分により「全部～２／１０」</w:t>
      </w:r>
    </w:p>
    <w:p w:rsidR="00A61C73" w:rsidRPr="00A61C73" w:rsidRDefault="00A61C73" w:rsidP="00A61C73">
      <w:pPr>
        <w:spacing w:beforeLines="50" w:before="161"/>
        <w:ind w:left="240" w:hangingChars="100" w:hanging="240"/>
        <w:rPr>
          <w:sz w:val="24"/>
          <w:szCs w:val="24"/>
        </w:rPr>
      </w:pPr>
      <w:r w:rsidRPr="00A61C73">
        <w:rPr>
          <w:rFonts w:hint="eastAsia"/>
          <w:sz w:val="24"/>
          <w:szCs w:val="24"/>
        </w:rPr>
        <w:t xml:space="preserve">　◆固定資産税（免税点以上で課税されているもの）</w:t>
      </w:r>
    </w:p>
    <w:p w:rsidR="00A61C73" w:rsidRPr="00A61C73" w:rsidRDefault="00A61C73" w:rsidP="00A61C73">
      <w:pPr>
        <w:ind w:left="1200" w:hangingChars="500" w:hanging="1200"/>
        <w:rPr>
          <w:sz w:val="24"/>
          <w:szCs w:val="24"/>
        </w:rPr>
      </w:pPr>
      <w:r w:rsidRPr="00A61C73">
        <w:rPr>
          <w:rFonts w:hint="eastAsia"/>
          <w:sz w:val="24"/>
          <w:szCs w:val="24"/>
        </w:rPr>
        <w:t xml:space="preserve">　　○家屋　所有する家屋の１０分の２以上の損害を受け、「り災証明書」が「半壊」以上の場合</w:t>
      </w:r>
    </w:p>
    <w:p w:rsidR="00A61C73" w:rsidRPr="00A61C73" w:rsidRDefault="00A61C73" w:rsidP="00A61C73">
      <w:pPr>
        <w:ind w:left="1200" w:hangingChars="500" w:hanging="1200"/>
        <w:rPr>
          <w:sz w:val="24"/>
          <w:szCs w:val="24"/>
        </w:rPr>
      </w:pPr>
      <w:r w:rsidRPr="00A61C73">
        <w:rPr>
          <w:rFonts w:hint="eastAsia"/>
          <w:sz w:val="24"/>
          <w:szCs w:val="24"/>
        </w:rPr>
        <w:t xml:space="preserve">　　○土地　農地や宅地の面積の１０分の２以上の損害を受け、土地の状況が流失・埋没・崩壊等で土地を利用できない場合</w:t>
      </w:r>
    </w:p>
    <w:p w:rsidR="00A61C73" w:rsidRPr="00A61C73" w:rsidRDefault="00A61C73" w:rsidP="00A61C73">
      <w:pPr>
        <w:ind w:left="1680" w:hangingChars="700" w:hanging="1680"/>
        <w:rPr>
          <w:sz w:val="24"/>
          <w:szCs w:val="24"/>
        </w:rPr>
      </w:pPr>
      <w:r w:rsidRPr="00A61C73">
        <w:rPr>
          <w:rFonts w:hint="eastAsia"/>
          <w:sz w:val="24"/>
          <w:szCs w:val="24"/>
        </w:rPr>
        <w:t xml:space="preserve">　　○償却資産　所有する償却資産が価格の１０分の２以上の損害を受けた場合（修理費など）</w:t>
      </w:r>
    </w:p>
    <w:p w:rsidR="00A61C73" w:rsidRPr="00A61C73" w:rsidRDefault="00A61C73" w:rsidP="00A61C73">
      <w:pPr>
        <w:ind w:firstLineChars="200" w:firstLine="480"/>
        <w:rPr>
          <w:sz w:val="24"/>
          <w:szCs w:val="24"/>
        </w:rPr>
      </w:pPr>
      <w:r w:rsidRPr="00A61C73">
        <w:rPr>
          <w:rFonts w:hint="eastAsia"/>
          <w:sz w:val="24"/>
          <w:szCs w:val="24"/>
        </w:rPr>
        <w:t>【減免の割合】</w:t>
      </w:r>
    </w:p>
    <w:p w:rsidR="00A61C73" w:rsidRPr="00A61C73" w:rsidRDefault="00A61C73" w:rsidP="00A61C73">
      <w:pPr>
        <w:ind w:left="240" w:hangingChars="100" w:hanging="240"/>
        <w:rPr>
          <w:sz w:val="24"/>
          <w:szCs w:val="24"/>
        </w:rPr>
      </w:pPr>
      <w:r w:rsidRPr="00A61C73">
        <w:rPr>
          <w:rFonts w:hint="eastAsia"/>
          <w:sz w:val="24"/>
          <w:szCs w:val="24"/>
        </w:rPr>
        <w:t xml:space="preserve">　　　　被災の面積や損害の程度により「全部～４／１０」</w:t>
      </w:r>
    </w:p>
    <w:p w:rsidR="00A61C73" w:rsidRPr="00A61C73" w:rsidRDefault="00A61C73" w:rsidP="00A61C73">
      <w:pPr>
        <w:spacing w:beforeLines="50" w:before="161"/>
        <w:ind w:left="240" w:hangingChars="100" w:hanging="240"/>
        <w:rPr>
          <w:sz w:val="24"/>
          <w:szCs w:val="24"/>
        </w:rPr>
      </w:pPr>
      <w:r w:rsidRPr="00A61C73">
        <w:rPr>
          <w:rFonts w:hint="eastAsia"/>
          <w:sz w:val="24"/>
          <w:szCs w:val="24"/>
        </w:rPr>
        <w:t>詳しくは、総務課税務係（</w:t>
      </w:r>
      <w:r w:rsidRPr="00A61C73">
        <w:rPr>
          <w:rFonts w:hint="eastAsia"/>
          <w:sz w:val="24"/>
          <w:szCs w:val="24"/>
        </w:rPr>
        <w:t>0167-52-2101</w:t>
      </w:r>
      <w:r w:rsidRPr="00A61C73">
        <w:rPr>
          <w:rFonts w:hint="eastAsia"/>
          <w:sz w:val="24"/>
          <w:szCs w:val="24"/>
        </w:rPr>
        <w:t>）にお問い合せ願います。</w:t>
      </w:r>
    </w:p>
    <w:p w:rsidR="00AD6A73" w:rsidRPr="00A61C73" w:rsidRDefault="00AD6A73" w:rsidP="0010082E">
      <w:pPr>
        <w:spacing w:beforeLines="50" w:before="161"/>
        <w:rPr>
          <w:sz w:val="24"/>
          <w:szCs w:val="24"/>
        </w:rPr>
      </w:pPr>
    </w:p>
    <w:sectPr w:rsidR="00AD6A73" w:rsidRPr="00A61C73" w:rsidSect="00A41A5D">
      <w:pgSz w:w="11906" w:h="16838" w:code="9"/>
      <w:pgMar w:top="907" w:right="1418" w:bottom="907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27B" w:rsidRDefault="008D527B" w:rsidP="009D5438">
      <w:r>
        <w:separator/>
      </w:r>
    </w:p>
  </w:endnote>
  <w:endnote w:type="continuationSeparator" w:id="0">
    <w:p w:rsidR="008D527B" w:rsidRDefault="008D527B" w:rsidP="009D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27B" w:rsidRDefault="008D527B" w:rsidP="009D5438">
      <w:r>
        <w:separator/>
      </w:r>
    </w:p>
  </w:footnote>
  <w:footnote w:type="continuationSeparator" w:id="0">
    <w:p w:rsidR="008D527B" w:rsidRDefault="008D527B" w:rsidP="009D5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13CF3"/>
    <w:multiLevelType w:val="hybridMultilevel"/>
    <w:tmpl w:val="B414D8CE"/>
    <w:lvl w:ilvl="0" w:tplc="55D2C5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8E"/>
    <w:rsid w:val="00021109"/>
    <w:rsid w:val="000258A7"/>
    <w:rsid w:val="0002690A"/>
    <w:rsid w:val="00045B8B"/>
    <w:rsid w:val="00065A72"/>
    <w:rsid w:val="00072638"/>
    <w:rsid w:val="00081439"/>
    <w:rsid w:val="000934A8"/>
    <w:rsid w:val="000C68CA"/>
    <w:rsid w:val="000D40AD"/>
    <w:rsid w:val="000D5396"/>
    <w:rsid w:val="000E0B16"/>
    <w:rsid w:val="000E14E9"/>
    <w:rsid w:val="0010082E"/>
    <w:rsid w:val="00136F9D"/>
    <w:rsid w:val="0016336F"/>
    <w:rsid w:val="00181FB4"/>
    <w:rsid w:val="00183A9A"/>
    <w:rsid w:val="00193B05"/>
    <w:rsid w:val="001A0328"/>
    <w:rsid w:val="001A7FF2"/>
    <w:rsid w:val="001D4307"/>
    <w:rsid w:val="001D6A20"/>
    <w:rsid w:val="00252804"/>
    <w:rsid w:val="002A3BE9"/>
    <w:rsid w:val="00303785"/>
    <w:rsid w:val="003235CA"/>
    <w:rsid w:val="003247A2"/>
    <w:rsid w:val="0032699E"/>
    <w:rsid w:val="00375810"/>
    <w:rsid w:val="00375933"/>
    <w:rsid w:val="003C7E05"/>
    <w:rsid w:val="003D7659"/>
    <w:rsid w:val="003E1A9F"/>
    <w:rsid w:val="003E31D8"/>
    <w:rsid w:val="004B51C6"/>
    <w:rsid w:val="004F3948"/>
    <w:rsid w:val="00556637"/>
    <w:rsid w:val="00563637"/>
    <w:rsid w:val="005776C9"/>
    <w:rsid w:val="005824E1"/>
    <w:rsid w:val="005948C2"/>
    <w:rsid w:val="005B67F4"/>
    <w:rsid w:val="005F2027"/>
    <w:rsid w:val="00620D91"/>
    <w:rsid w:val="00630637"/>
    <w:rsid w:val="00644DD9"/>
    <w:rsid w:val="00656705"/>
    <w:rsid w:val="006943AD"/>
    <w:rsid w:val="006C7D01"/>
    <w:rsid w:val="006E732C"/>
    <w:rsid w:val="006F5EC3"/>
    <w:rsid w:val="00720CC5"/>
    <w:rsid w:val="00755831"/>
    <w:rsid w:val="00770CE6"/>
    <w:rsid w:val="007777F1"/>
    <w:rsid w:val="00777F7F"/>
    <w:rsid w:val="007B73F2"/>
    <w:rsid w:val="007E47B4"/>
    <w:rsid w:val="00804574"/>
    <w:rsid w:val="00835F7E"/>
    <w:rsid w:val="008D527B"/>
    <w:rsid w:val="00902FE0"/>
    <w:rsid w:val="00903C54"/>
    <w:rsid w:val="009750C2"/>
    <w:rsid w:val="009963AB"/>
    <w:rsid w:val="009C6959"/>
    <w:rsid w:val="009D5438"/>
    <w:rsid w:val="009D567B"/>
    <w:rsid w:val="009F0F77"/>
    <w:rsid w:val="00A070F7"/>
    <w:rsid w:val="00A30D05"/>
    <w:rsid w:val="00A40124"/>
    <w:rsid w:val="00A41A5D"/>
    <w:rsid w:val="00A61C73"/>
    <w:rsid w:val="00A80CAE"/>
    <w:rsid w:val="00AA781F"/>
    <w:rsid w:val="00AB0E03"/>
    <w:rsid w:val="00AB7122"/>
    <w:rsid w:val="00AD6A73"/>
    <w:rsid w:val="00AF4C1E"/>
    <w:rsid w:val="00B0395E"/>
    <w:rsid w:val="00B12F8C"/>
    <w:rsid w:val="00B36DFB"/>
    <w:rsid w:val="00B55B55"/>
    <w:rsid w:val="00B751F7"/>
    <w:rsid w:val="00B7582F"/>
    <w:rsid w:val="00B82B9D"/>
    <w:rsid w:val="00B83AC1"/>
    <w:rsid w:val="00BA268F"/>
    <w:rsid w:val="00C149AD"/>
    <w:rsid w:val="00C157D5"/>
    <w:rsid w:val="00CF04C5"/>
    <w:rsid w:val="00D11D56"/>
    <w:rsid w:val="00D374B2"/>
    <w:rsid w:val="00D447BE"/>
    <w:rsid w:val="00D67578"/>
    <w:rsid w:val="00DA684A"/>
    <w:rsid w:val="00DB34DA"/>
    <w:rsid w:val="00DC08C5"/>
    <w:rsid w:val="00DC47B3"/>
    <w:rsid w:val="00DE7BA3"/>
    <w:rsid w:val="00E6609B"/>
    <w:rsid w:val="00E667D5"/>
    <w:rsid w:val="00F04481"/>
    <w:rsid w:val="00F1645A"/>
    <w:rsid w:val="00F24371"/>
    <w:rsid w:val="00F345F9"/>
    <w:rsid w:val="00F37B13"/>
    <w:rsid w:val="00F602AA"/>
    <w:rsid w:val="00F760CE"/>
    <w:rsid w:val="00F82C64"/>
    <w:rsid w:val="00FA4DAE"/>
    <w:rsid w:val="00FB1D8E"/>
    <w:rsid w:val="00FB74BB"/>
    <w:rsid w:val="00FE0C40"/>
    <w:rsid w:val="00FE5015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50B6EB-C39A-48B1-80AE-1C71034D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1D8E"/>
  </w:style>
  <w:style w:type="character" w:customStyle="1" w:styleId="a4">
    <w:name w:val="日付 (文字)"/>
    <w:basedOn w:val="a0"/>
    <w:link w:val="a3"/>
    <w:uiPriority w:val="99"/>
    <w:semiHidden/>
    <w:rsid w:val="00FB1D8E"/>
  </w:style>
  <w:style w:type="table" w:styleId="a5">
    <w:name w:val="Table Grid"/>
    <w:basedOn w:val="a1"/>
    <w:uiPriority w:val="39"/>
    <w:rsid w:val="00FB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E3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31D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D54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5438"/>
  </w:style>
  <w:style w:type="paragraph" w:styleId="aa">
    <w:name w:val="footer"/>
    <w:basedOn w:val="a"/>
    <w:link w:val="ab"/>
    <w:uiPriority w:val="99"/>
    <w:unhideWhenUsed/>
    <w:rsid w:val="009D54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5438"/>
  </w:style>
  <w:style w:type="paragraph" w:styleId="ac">
    <w:name w:val="List Paragraph"/>
    <w:basedOn w:val="a"/>
    <w:uiPriority w:val="34"/>
    <w:qFormat/>
    <w:rsid w:val="001008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ord.yahoo.co.jp/o/image/RV=1/RE=1475899944/RH=b3JkLnlhaG9vLmNvLmpw/RB=/RU=aHR0cDovL3Rvd24ubWluYW1pZnVyYW5vLmhva2thaWRvLmpwL3dwLWNvbnRlbnQvdXBsb2Fkcy8xOTcwLzAxL2QyYzI2MWIxOWEwY2U3Zjc4YTkyZDJmNmJjODcyZmU1LmpwZw--/RS=%5eADBRdv3ovSAwRFzseFHxSUPf7STm9k-;_ylt=A2RimFCnIPdXpRwAvC2U3uV7;_ylu=X3oDMTBiZGdzYWtnBHZ0aWQDanBjMD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25099N</dc:creator>
  <cp:keywords/>
  <dc:description/>
  <cp:lastModifiedBy>25099N</cp:lastModifiedBy>
  <cp:revision>5</cp:revision>
  <cp:lastPrinted>2016-11-13T02:35:00Z</cp:lastPrinted>
  <dcterms:created xsi:type="dcterms:W3CDTF">2016-11-18T05:01:00Z</dcterms:created>
  <dcterms:modified xsi:type="dcterms:W3CDTF">2016-11-18T06:12:00Z</dcterms:modified>
</cp:coreProperties>
</file>